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Event Assistant: Graduate School Fair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Goal(s) of the role: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Assist in guiding NCUR guests to relevant tables at the Graduate School Fair; assist Graduate School representatives with any needs that come up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Detailed description of duties: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•After check-in at the Volunteer Hub (3rd floor of Student Center), report to the Recreation Center to receive specific duties.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•Volunteers will be guiding fair attendees to the event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•Volunteers will answer questions, providing directions and assistance to both attendees and Graduate School representatives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Dress Code/Suggestions: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t-shirt, jeans or khakis,and comfortable shoes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Anticipated frequently asked questions: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•Who has a table at this Graduate School Fair? List of tables will be provided at the Recreation Center and in the Mobile App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is the table for______University? Map will be provided to all volunteers at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Recreation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are the restrooms? Direct them to the nearest restrooms in the Recreation Center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ncurvolunteer@kennesaw.edu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Hub, contact: 470-578-6700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 Situation Room, contact 470-578-8187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Emergency, call 911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rPr>
          <w:rFonts w:ascii="Georgia" w:cs="Georgia" w:eastAsia="Georgia" w:hAnsi="Georg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u w:val="single"/>
          <w:rtl w:val="0"/>
        </w:rPr>
        <w:t xml:space="preserve">In Case of an Emergency: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ALL injuries and/or incidents must be documented on the appropriate reporting form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at the time the injury/incident occurs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and immediately sent to EHS.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Forms are available at: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https://ehs.kennesaw.edu/incident_reporting.php</w:t>
        </w:r>
      </w:hyperlink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;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You may wish to provide hard copies of these forms to your volunteers as these are not yet fillable online.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Make sure that you obtain a mobile phone number for the injured party and at least one additional contact number so that we may reach the party while they are attending the conference, if necessary.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appears to be an injury that may require treatment, please assure that the KSU Police are also called to the scene so they may notify appropriate emergency responders, complete a report, etc.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only requires First Aid, please escort the injured party to the closest First Aid/EMT station. Remain there to determine if first responders are notified or required so you may notify EHS of the status.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Please be sure to provide the KSU Police Report number on the incident report so that we may follow up.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Send all completed forms to EHS@kennesaw.edu as quickly as possible the same day with the subject of "New NCUR Incident Report".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hs.kennesaw.edu/incident_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